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99184" w14:textId="70D04FC3" w:rsidR="00C857A9" w:rsidRPr="00C857A9" w:rsidRDefault="00C857A9" w:rsidP="00C857A9">
      <w:pPr>
        <w:shd w:val="clear" w:color="auto" w:fill="8EAADB" w:themeFill="accent1" w:themeFillTint="99"/>
        <w:rPr>
          <w:rFonts w:ascii="Franklin Gothic Book" w:hAnsi="Franklin Gothic Book" w:cs="Calibri"/>
          <w:b/>
          <w:bCs/>
          <w:sz w:val="44"/>
          <w:szCs w:val="44"/>
        </w:rPr>
      </w:pPr>
      <w:r w:rsidRPr="00C857A9">
        <w:rPr>
          <w:rFonts w:ascii="Franklin Gothic Book" w:hAnsi="Franklin Gothic Book" w:cs="Calibri"/>
          <w:b/>
          <w:bCs/>
          <w:sz w:val="44"/>
          <w:szCs w:val="44"/>
        </w:rPr>
        <w:t xml:space="preserve">            CONVITTO NAZIONALE “MARIO CUTELLI”</w:t>
      </w:r>
    </w:p>
    <w:p w14:paraId="6FCE4C47" w14:textId="0040CD1D" w:rsidR="00C857A9" w:rsidRPr="00C857A9" w:rsidRDefault="00C857A9" w:rsidP="00C857A9">
      <w:pPr>
        <w:spacing w:line="240" w:lineRule="auto"/>
        <w:jc w:val="center"/>
        <w:rPr>
          <w:rFonts w:ascii="Franklin Gothic Book" w:hAnsi="Franklin Gothic Book" w:cs="Times New Roman"/>
          <w:sz w:val="28"/>
          <w:szCs w:val="28"/>
        </w:rPr>
      </w:pPr>
      <w:r w:rsidRPr="00C857A9">
        <w:rPr>
          <w:rFonts w:ascii="Franklin Gothic Book" w:hAnsi="Franklin Gothic Book" w:cs="Times New Roman"/>
          <w:sz w:val="28"/>
          <w:szCs w:val="28"/>
        </w:rPr>
        <w:t xml:space="preserve">GRIGLIA DI VALUTAZIONE </w:t>
      </w:r>
      <w:r w:rsidR="00986119">
        <w:rPr>
          <w:rFonts w:ascii="Franklin Gothic Book" w:hAnsi="Franklin Gothic Book" w:cs="Times New Roman"/>
          <w:b/>
          <w:bCs/>
          <w:sz w:val="28"/>
          <w:szCs w:val="28"/>
          <w:u w:val="single"/>
        </w:rPr>
        <w:t xml:space="preserve">CANDIDATO PERSONALE DOCENTE </w:t>
      </w:r>
      <w:bookmarkStart w:id="0" w:name="_GoBack"/>
      <w:bookmarkEnd w:id="0"/>
      <w:r w:rsidRPr="00C857A9">
        <w:rPr>
          <w:rFonts w:ascii="Franklin Gothic Book" w:hAnsi="Franklin Gothic Book" w:cs="Times New Roman"/>
          <w:b/>
          <w:bCs/>
          <w:sz w:val="28"/>
          <w:szCs w:val="28"/>
          <w:u w:val="single"/>
        </w:rPr>
        <w:t>O ATA</w:t>
      </w:r>
    </w:p>
    <w:p w14:paraId="58512279" w14:textId="77777777" w:rsidR="00C857A9" w:rsidRPr="00C857A9" w:rsidRDefault="00C857A9" w:rsidP="00C857A9">
      <w:pPr>
        <w:spacing w:line="240" w:lineRule="auto"/>
        <w:jc w:val="center"/>
        <w:rPr>
          <w:rFonts w:ascii="Franklin Gothic Book" w:hAnsi="Franklin Gothic Book" w:cs="Times New Roman"/>
          <w:b/>
          <w:bCs/>
          <w:sz w:val="28"/>
          <w:szCs w:val="28"/>
        </w:rPr>
      </w:pPr>
      <w:r w:rsidRPr="00C857A9">
        <w:rPr>
          <w:rFonts w:ascii="Franklin Gothic Book" w:hAnsi="Franklin Gothic Book" w:cs="Times New Roman"/>
          <w:b/>
          <w:bCs/>
          <w:sz w:val="28"/>
          <w:szCs w:val="28"/>
        </w:rPr>
        <w:t>Scheda di valutazione per il Progetto Erasmus+ KA1</w:t>
      </w:r>
    </w:p>
    <w:p w14:paraId="3BA45E57" w14:textId="674446C7" w:rsidR="00C857A9" w:rsidRPr="00C857A9" w:rsidRDefault="00C53A02" w:rsidP="00C857A9">
      <w:pPr>
        <w:spacing w:line="240" w:lineRule="auto"/>
        <w:jc w:val="center"/>
        <w:rPr>
          <w:rFonts w:ascii="Franklin Gothic Book" w:hAnsi="Franklin Gothic Book" w:cs="Times New Roman"/>
          <w:sz w:val="28"/>
          <w:szCs w:val="28"/>
        </w:rPr>
      </w:pPr>
      <w:r w:rsidRPr="00C857A9">
        <w:rPr>
          <w:rFonts w:ascii="Franklin Gothic Book" w:hAnsi="Franklin Gothic Book" w:cs="Times New Roman"/>
          <w:b/>
          <w:bCs/>
          <w:sz w:val="28"/>
          <w:szCs w:val="28"/>
        </w:rPr>
        <w:t xml:space="preserve">Accreditamento </w:t>
      </w:r>
      <w:r w:rsidR="00C857A9" w:rsidRPr="00C857A9">
        <w:rPr>
          <w:rFonts w:ascii="Franklin Gothic Book" w:hAnsi="Franklin Gothic Book" w:cs="Times New Roman"/>
          <w:b/>
          <w:bCs/>
          <w:sz w:val="28"/>
          <w:szCs w:val="28"/>
        </w:rPr>
        <w:t xml:space="preserve">n. </w:t>
      </w:r>
      <w:r w:rsidR="00C857A9" w:rsidRPr="00C857A9">
        <w:rPr>
          <w:rFonts w:ascii="Franklin Gothic Book" w:hAnsi="Franklin Gothic Book" w:cs="Times New Roman"/>
          <w:sz w:val="28"/>
          <w:szCs w:val="28"/>
        </w:rPr>
        <w:t>2020-1-IT02-KA120-SCH-094769</w:t>
      </w:r>
    </w:p>
    <w:p w14:paraId="309BC939" w14:textId="08C1B53B" w:rsidR="00C857A9" w:rsidRPr="00C857A9" w:rsidRDefault="00C53A02" w:rsidP="00C857A9">
      <w:pPr>
        <w:spacing w:line="240" w:lineRule="auto"/>
        <w:jc w:val="center"/>
        <w:rPr>
          <w:rFonts w:ascii="Franklin Gothic Book" w:hAnsi="Franklin Gothic Book" w:cs="Times New Roman"/>
          <w:b/>
          <w:bCs/>
          <w:sz w:val="28"/>
          <w:szCs w:val="28"/>
        </w:rPr>
      </w:pPr>
      <w:r w:rsidRPr="00C857A9">
        <w:rPr>
          <w:rFonts w:ascii="Franklin Gothic Book" w:hAnsi="Franklin Gothic Book" w:cs="Times New Roman"/>
          <w:b/>
          <w:bCs/>
          <w:sz w:val="28"/>
          <w:szCs w:val="28"/>
        </w:rPr>
        <w:t xml:space="preserve">Convenzione </w:t>
      </w:r>
      <w:r w:rsidR="00C857A9" w:rsidRPr="00C857A9">
        <w:rPr>
          <w:rFonts w:ascii="Franklin Gothic Book" w:hAnsi="Franklin Gothic Book" w:cs="Times New Roman"/>
          <w:b/>
          <w:bCs/>
          <w:sz w:val="28"/>
          <w:szCs w:val="28"/>
        </w:rPr>
        <w:t xml:space="preserve">n. </w:t>
      </w:r>
      <w:r w:rsidRPr="00B47BE1">
        <w:rPr>
          <w:rFonts w:ascii="Franklin Gothic Book" w:hAnsi="Franklin Gothic Book" w:cs="Calibri"/>
          <w:sz w:val="28"/>
          <w:szCs w:val="28"/>
        </w:rPr>
        <w:t>2022-1-IT02-KA121-SCH-000053043</w:t>
      </w:r>
    </w:p>
    <w:p w14:paraId="2BC3F60A" w14:textId="7C71D5A2" w:rsidR="00C857A9" w:rsidRPr="00C857A9" w:rsidRDefault="00C857A9" w:rsidP="00C857A9">
      <w:pPr>
        <w:spacing w:line="240" w:lineRule="auto"/>
        <w:jc w:val="center"/>
        <w:rPr>
          <w:rFonts w:ascii="Franklin Gothic Book" w:hAnsi="Franklin Gothic Book" w:cs="Times New Roman"/>
          <w:i/>
          <w:iCs/>
          <w:sz w:val="28"/>
          <w:szCs w:val="28"/>
        </w:rPr>
      </w:pPr>
      <w:r w:rsidRPr="00327643">
        <w:rPr>
          <w:rFonts w:ascii="Franklin Gothic Book" w:hAnsi="Franklin Gothic Book" w:cs="Times New Roman"/>
          <w:b/>
          <w:bCs/>
          <w:sz w:val="28"/>
          <w:szCs w:val="28"/>
        </w:rPr>
        <w:t>CUP:</w:t>
      </w:r>
      <w:r w:rsidRPr="00C857A9">
        <w:rPr>
          <w:rFonts w:ascii="Franklin Gothic Book" w:hAnsi="Franklin Gothic Book" w:cs="Times New Roman"/>
          <w:b/>
          <w:bCs/>
          <w:sz w:val="28"/>
          <w:szCs w:val="28"/>
        </w:rPr>
        <w:t xml:space="preserve"> </w:t>
      </w:r>
      <w:r w:rsidR="00327643" w:rsidRPr="00D57130">
        <w:rPr>
          <w:rFonts w:ascii="Franklin Gothic Book" w:hAnsi="Franklin Gothic Book" w:cs="Calibri"/>
          <w:i/>
          <w:iCs/>
          <w:sz w:val="28"/>
          <w:szCs w:val="28"/>
        </w:rPr>
        <w:t>D64C2200134006</w:t>
      </w:r>
    </w:p>
    <w:p w14:paraId="2F7EA545" w14:textId="60DAADA2" w:rsidR="00552365" w:rsidRPr="00B23456" w:rsidRDefault="00C857A9" w:rsidP="00C857A9">
      <w:pPr>
        <w:spacing w:line="240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  <w:r w:rsidRPr="00B23456">
        <w:rPr>
          <w:rFonts w:ascii="Franklin Gothic Book" w:hAnsi="Franklin Gothic Book"/>
          <w:b/>
          <w:bCs/>
          <w:sz w:val="24"/>
          <w:szCs w:val="24"/>
        </w:rPr>
        <w:t xml:space="preserve">Nominativo: </w:t>
      </w:r>
    </w:p>
    <w:p w14:paraId="0FCDF36D" w14:textId="5DB8303A" w:rsidR="00B23456" w:rsidRPr="00B23456" w:rsidRDefault="00C857A9" w:rsidP="00C857A9">
      <w:pPr>
        <w:spacing w:line="240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  <w:r w:rsidRPr="00B23456">
        <w:rPr>
          <w:rFonts w:ascii="Franklin Gothic Book" w:hAnsi="Franklin Gothic Book"/>
          <w:b/>
          <w:bCs/>
          <w:sz w:val="24"/>
          <w:szCs w:val="24"/>
        </w:rPr>
        <w:t>Paese di destinazione:</w:t>
      </w:r>
    </w:p>
    <w:tbl>
      <w:tblPr>
        <w:tblStyle w:val="Grigliatabella"/>
        <w:tblW w:w="10116" w:type="dxa"/>
        <w:tblLook w:val="04A0" w:firstRow="1" w:lastRow="0" w:firstColumn="1" w:lastColumn="0" w:noHBand="0" w:noVBand="1"/>
      </w:tblPr>
      <w:tblGrid>
        <w:gridCol w:w="5145"/>
        <w:gridCol w:w="1697"/>
        <w:gridCol w:w="3274"/>
      </w:tblGrid>
      <w:tr w:rsidR="00C857A9" w14:paraId="5AF3046D" w14:textId="77777777" w:rsidTr="00B23456">
        <w:trPr>
          <w:trHeight w:val="602"/>
        </w:trPr>
        <w:tc>
          <w:tcPr>
            <w:tcW w:w="5145" w:type="dxa"/>
            <w:shd w:val="clear" w:color="auto" w:fill="B4C6E7" w:themeFill="accent1" w:themeFillTint="66"/>
          </w:tcPr>
          <w:p w14:paraId="7C5614F5" w14:textId="37BEEBF2" w:rsidR="00C857A9" w:rsidRPr="00A02ADD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CRITERI DI VALUTAZIONE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0D6F015B" w14:textId="77777777" w:rsidR="00C857A9" w:rsidRPr="003344D0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PUNTEGGIO </w:t>
            </w:r>
          </w:p>
          <w:p w14:paraId="7693A765" w14:textId="77777777" w:rsidR="00C857A9" w:rsidRPr="003344D0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ASSEGNATO</w:t>
            </w:r>
          </w:p>
        </w:tc>
        <w:tc>
          <w:tcPr>
            <w:tcW w:w="3274" w:type="dxa"/>
            <w:shd w:val="clear" w:color="auto" w:fill="D9E2F3" w:themeFill="accent1" w:themeFillTint="33"/>
          </w:tcPr>
          <w:p w14:paraId="1989B565" w14:textId="77777777" w:rsidR="00C857A9" w:rsidRPr="003344D0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PUNTEGGIO </w:t>
            </w:r>
          </w:p>
          <w:p w14:paraId="5300A627" w14:textId="77777777" w:rsidR="00C857A9" w:rsidRPr="00A02ADD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</w:t>
            </w:r>
          </w:p>
        </w:tc>
      </w:tr>
      <w:tr w:rsidR="00C857A9" w14:paraId="3741DA56" w14:textId="77777777" w:rsidTr="00B23456">
        <w:trPr>
          <w:trHeight w:val="370"/>
        </w:trPr>
        <w:tc>
          <w:tcPr>
            <w:tcW w:w="5145" w:type="dxa"/>
            <w:shd w:val="clear" w:color="auto" w:fill="B4C6E7" w:themeFill="accent1" w:themeFillTint="66"/>
          </w:tcPr>
          <w:p w14:paraId="37FDB6C5" w14:textId="77777777" w:rsidR="00C857A9" w:rsidRPr="00A02ADD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2A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Valutazione dei Titoli e del CV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1B596FFF" w14:textId="77777777" w:rsidR="00C857A9" w:rsidRPr="00A02ADD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5E09C11A" w14:textId="77777777" w:rsidR="00C857A9" w:rsidRDefault="00C857A9" w:rsidP="00C857A9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A9" w14:paraId="75275DF6" w14:textId="77777777" w:rsidTr="00B23456">
        <w:trPr>
          <w:trHeight w:val="602"/>
        </w:trPr>
        <w:tc>
          <w:tcPr>
            <w:tcW w:w="5145" w:type="dxa"/>
            <w:shd w:val="clear" w:color="auto" w:fill="B4C6E7" w:themeFill="accent1" w:themeFillTint="66"/>
          </w:tcPr>
          <w:p w14:paraId="7461F18D" w14:textId="057A4BE8" w:rsidR="00C857A9" w:rsidRPr="00090E05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Competenze digitali (utilizzo di strumenti tecnologici e piattaforme digitali)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6C7CA608" w14:textId="77777777" w:rsidR="00C857A9" w:rsidRPr="00A02ADD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7DE126CA" w14:textId="77777777" w:rsidR="00C857A9" w:rsidRPr="00C857A9" w:rsidRDefault="00C857A9" w:rsidP="00C857A9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A9">
              <w:rPr>
                <w:rFonts w:ascii="Times New Roman" w:hAnsi="Times New Roman" w:cs="Times New Roman"/>
                <w:sz w:val="24"/>
                <w:szCs w:val="24"/>
              </w:rPr>
              <w:t>Min. 2 punti</w:t>
            </w:r>
          </w:p>
          <w:p w14:paraId="23A11174" w14:textId="4199FEC1" w:rsidR="00C857A9" w:rsidRPr="00A02ADD" w:rsidRDefault="00C857A9" w:rsidP="00C857A9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A9">
              <w:rPr>
                <w:rFonts w:ascii="Times New Roman" w:hAnsi="Times New Roman" w:cs="Times New Roman"/>
                <w:sz w:val="24"/>
                <w:szCs w:val="24"/>
              </w:rPr>
              <w:t>Max. 3 punti</w:t>
            </w:r>
          </w:p>
        </w:tc>
      </w:tr>
      <w:tr w:rsidR="00C857A9" w14:paraId="6588D644" w14:textId="77777777" w:rsidTr="00B23456">
        <w:trPr>
          <w:trHeight w:val="781"/>
        </w:trPr>
        <w:tc>
          <w:tcPr>
            <w:tcW w:w="5145" w:type="dxa"/>
            <w:shd w:val="clear" w:color="auto" w:fill="B4C6E7" w:themeFill="accent1" w:themeFillTint="66"/>
          </w:tcPr>
          <w:p w14:paraId="024CA9DF" w14:textId="0A871ACE" w:rsidR="00C857A9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Partecipazione a corsi di formazione riconosciuti dal MIUR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521D7B18" w14:textId="77777777" w:rsidR="00C857A9" w:rsidRPr="00A02ADD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50083291" w14:textId="326E0007" w:rsidR="00C857A9" w:rsidRPr="00354642" w:rsidRDefault="006A0F78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78">
              <w:rPr>
                <w:rFonts w:ascii="Times New Roman" w:hAnsi="Times New Roman" w:cs="Times New Roman"/>
                <w:sz w:val="24"/>
                <w:szCs w:val="24"/>
              </w:rPr>
              <w:t>1 punto per ogni esperienza fino ad un massimo di 3 punti</w:t>
            </w:r>
          </w:p>
        </w:tc>
      </w:tr>
      <w:tr w:rsidR="00C857A9" w14:paraId="40A0A3DA" w14:textId="77777777" w:rsidTr="00B23456">
        <w:trPr>
          <w:trHeight w:val="708"/>
        </w:trPr>
        <w:tc>
          <w:tcPr>
            <w:tcW w:w="5145" w:type="dxa"/>
            <w:shd w:val="clear" w:color="auto" w:fill="B4C6E7" w:themeFill="accent1" w:themeFillTint="66"/>
          </w:tcPr>
          <w:p w14:paraId="722523DF" w14:textId="60581180" w:rsidR="00C857A9" w:rsidRPr="00C857A9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Anni di servizio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15DE078B" w14:textId="77777777" w:rsidR="00C857A9" w:rsidRPr="00A02ADD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5F5829B0" w14:textId="77777777" w:rsidR="006A0F78" w:rsidRPr="006A0F78" w:rsidRDefault="006A0F78" w:rsidP="006A0F78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78">
              <w:rPr>
                <w:rFonts w:ascii="Times New Roman" w:hAnsi="Times New Roman" w:cs="Times New Roman"/>
                <w:sz w:val="24"/>
                <w:szCs w:val="24"/>
              </w:rPr>
              <w:t>Tempo determinato: 1 punto</w:t>
            </w:r>
          </w:p>
          <w:p w14:paraId="01D417C5" w14:textId="544438DA" w:rsidR="00C857A9" w:rsidRPr="00354642" w:rsidRDefault="006A0F78" w:rsidP="006A0F78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78">
              <w:rPr>
                <w:rFonts w:ascii="Times New Roman" w:hAnsi="Times New Roman" w:cs="Times New Roman"/>
                <w:sz w:val="24"/>
                <w:szCs w:val="24"/>
              </w:rPr>
              <w:t>Tempo indeterminato: 2 punti</w:t>
            </w:r>
          </w:p>
        </w:tc>
      </w:tr>
      <w:tr w:rsidR="00C857A9" w14:paraId="7934FAB6" w14:textId="77777777" w:rsidTr="00B23456">
        <w:trPr>
          <w:trHeight w:val="703"/>
        </w:trPr>
        <w:tc>
          <w:tcPr>
            <w:tcW w:w="5145" w:type="dxa"/>
            <w:shd w:val="clear" w:color="auto" w:fill="B4C6E7" w:themeFill="accent1" w:themeFillTint="66"/>
          </w:tcPr>
          <w:p w14:paraId="23CD8F55" w14:textId="4493DDAF" w:rsidR="00C857A9" w:rsidRPr="00C857A9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Organizza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zione</w:t>
            </w:r>
            <w:r w:rsidRPr="00C8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 progetti Pon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200086B9" w14:textId="77777777" w:rsidR="00C857A9" w:rsidRPr="00A02ADD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4F3D2EB0" w14:textId="66BFCD98" w:rsidR="00C857A9" w:rsidRPr="00354642" w:rsidRDefault="006A0F78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78">
              <w:rPr>
                <w:rFonts w:ascii="Times New Roman" w:hAnsi="Times New Roman" w:cs="Times New Roman"/>
                <w:sz w:val="24"/>
                <w:szCs w:val="24"/>
              </w:rPr>
              <w:t>1 punto per ogni esperienza fino ad un massimo di 3 punti</w:t>
            </w:r>
          </w:p>
        </w:tc>
      </w:tr>
      <w:tr w:rsidR="00C857A9" w14:paraId="71361E8C" w14:textId="77777777" w:rsidTr="00B23456">
        <w:trPr>
          <w:trHeight w:val="370"/>
        </w:trPr>
        <w:tc>
          <w:tcPr>
            <w:tcW w:w="5145" w:type="dxa"/>
            <w:shd w:val="clear" w:color="auto" w:fill="B4C6E7" w:themeFill="accent1" w:themeFillTint="66"/>
          </w:tcPr>
          <w:p w14:paraId="4886B5DB" w14:textId="696C470B" w:rsidR="00C857A9" w:rsidRPr="00A02ADD" w:rsidRDefault="00552365" w:rsidP="00552365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Valutazione delle attitudini e motivazione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72FB6474" w14:textId="77777777" w:rsidR="00C857A9" w:rsidRPr="00A02ADD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3149A470" w14:textId="673F2585" w:rsidR="00C857A9" w:rsidRPr="003344D0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57A9" w14:paraId="2D66C19E" w14:textId="77777777" w:rsidTr="00B23456">
        <w:trPr>
          <w:trHeight w:val="715"/>
        </w:trPr>
        <w:tc>
          <w:tcPr>
            <w:tcW w:w="5145" w:type="dxa"/>
            <w:shd w:val="clear" w:color="auto" w:fill="B4C6E7" w:themeFill="accent1" w:themeFillTint="66"/>
          </w:tcPr>
          <w:p w14:paraId="443ED419" w14:textId="44ABB6DE" w:rsidR="00C857A9" w:rsidRPr="00354642" w:rsidRDefault="00552365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Motivazione a prendere parte all’esperienza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395BAB02" w14:textId="77777777" w:rsidR="00C857A9" w:rsidRPr="00A02ADD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4682275A" w14:textId="77777777" w:rsidR="00552365" w:rsidRPr="00552365" w:rsidRDefault="00552365" w:rsidP="00552365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sz w:val="24"/>
                <w:szCs w:val="24"/>
              </w:rPr>
              <w:t>Min. 2 punti</w:t>
            </w:r>
          </w:p>
          <w:p w14:paraId="0CBC4319" w14:textId="0A2C7A6B" w:rsidR="00C857A9" w:rsidRPr="00A02ADD" w:rsidRDefault="00552365" w:rsidP="00552365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sz w:val="24"/>
                <w:szCs w:val="24"/>
              </w:rPr>
              <w:t>Max. 5 punti</w:t>
            </w:r>
          </w:p>
        </w:tc>
      </w:tr>
      <w:tr w:rsidR="00C857A9" w14:paraId="2F1E3855" w14:textId="77777777" w:rsidTr="00B23456">
        <w:trPr>
          <w:trHeight w:val="684"/>
        </w:trPr>
        <w:tc>
          <w:tcPr>
            <w:tcW w:w="5145" w:type="dxa"/>
            <w:shd w:val="clear" w:color="auto" w:fill="B4C6E7" w:themeFill="accent1" w:themeFillTint="66"/>
          </w:tcPr>
          <w:p w14:paraId="5A1E9254" w14:textId="4E9C2F16" w:rsidR="00C857A9" w:rsidRDefault="00552365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Attitudini e partecipazione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61E088BD" w14:textId="77777777" w:rsidR="00C857A9" w:rsidRPr="00A02ADD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1ABC0FED" w14:textId="77777777" w:rsidR="00552365" w:rsidRPr="00552365" w:rsidRDefault="00552365" w:rsidP="00552365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sz w:val="24"/>
                <w:szCs w:val="24"/>
              </w:rPr>
              <w:t>Min. 2 punti</w:t>
            </w:r>
          </w:p>
          <w:p w14:paraId="7DEAADE5" w14:textId="3BBBC89F" w:rsidR="00C857A9" w:rsidRPr="00A02ADD" w:rsidRDefault="00552365" w:rsidP="00552365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sz w:val="24"/>
                <w:szCs w:val="24"/>
              </w:rPr>
              <w:t>Max. 5 punti</w:t>
            </w:r>
          </w:p>
        </w:tc>
      </w:tr>
      <w:tr w:rsidR="00552365" w14:paraId="120666A2" w14:textId="77777777" w:rsidTr="00B23456">
        <w:trPr>
          <w:trHeight w:val="707"/>
        </w:trPr>
        <w:tc>
          <w:tcPr>
            <w:tcW w:w="5145" w:type="dxa"/>
            <w:shd w:val="clear" w:color="auto" w:fill="B4C6E7" w:themeFill="accent1" w:themeFillTint="66"/>
          </w:tcPr>
          <w:p w14:paraId="2BFD10AE" w14:textId="3EC21C27" w:rsidR="00552365" w:rsidRDefault="00552365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Conoscenza del contesto culturale del Paese di destinazione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2675A094" w14:textId="77777777" w:rsidR="00552365" w:rsidRPr="00A02ADD" w:rsidRDefault="00552365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71000DB2" w14:textId="77777777" w:rsidR="00552365" w:rsidRPr="00552365" w:rsidRDefault="00552365" w:rsidP="00552365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sz w:val="24"/>
                <w:szCs w:val="24"/>
              </w:rPr>
              <w:t>Min. 2 punti</w:t>
            </w:r>
          </w:p>
          <w:p w14:paraId="099E1E8B" w14:textId="2A1A58AE" w:rsidR="00552365" w:rsidRPr="00552365" w:rsidRDefault="00552365" w:rsidP="00552365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sz w:val="24"/>
                <w:szCs w:val="24"/>
              </w:rPr>
              <w:t>Max. 5 punti</w:t>
            </w:r>
          </w:p>
        </w:tc>
      </w:tr>
      <w:tr w:rsidR="00C857A9" w14:paraId="064C58FF" w14:textId="77777777" w:rsidTr="00B23456">
        <w:trPr>
          <w:trHeight w:val="420"/>
        </w:trPr>
        <w:tc>
          <w:tcPr>
            <w:tcW w:w="5145" w:type="dxa"/>
            <w:shd w:val="clear" w:color="auto" w:fill="B4C6E7" w:themeFill="accent1" w:themeFillTint="66"/>
          </w:tcPr>
          <w:p w14:paraId="3563DE62" w14:textId="04B40FC1" w:rsidR="00C857A9" w:rsidRPr="00A02ADD" w:rsidRDefault="00552365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Colloqui linguistico 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535736B5" w14:textId="77777777" w:rsidR="00C857A9" w:rsidRPr="00A02ADD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53DAA72D" w14:textId="500FEF24" w:rsidR="00C857A9" w:rsidRPr="003344D0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57A9" w14:paraId="7A744943" w14:textId="77777777" w:rsidTr="00B23456">
        <w:trPr>
          <w:trHeight w:val="637"/>
        </w:trPr>
        <w:tc>
          <w:tcPr>
            <w:tcW w:w="5145" w:type="dxa"/>
            <w:shd w:val="clear" w:color="auto" w:fill="B4C6E7" w:themeFill="accent1" w:themeFillTint="66"/>
          </w:tcPr>
          <w:p w14:paraId="39FED47A" w14:textId="1810DCFC" w:rsidR="00552365" w:rsidRPr="00354642" w:rsidRDefault="00552365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sz w:val="24"/>
                <w:szCs w:val="24"/>
              </w:rPr>
              <w:t>Comprensione e lettura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002A1BC0" w14:textId="77777777" w:rsidR="00C857A9" w:rsidRPr="00A02ADD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26D255FD" w14:textId="77777777" w:rsidR="00552365" w:rsidRPr="00552365" w:rsidRDefault="00552365" w:rsidP="0055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sz w:val="24"/>
                <w:szCs w:val="24"/>
              </w:rPr>
              <w:t>Min. 2 punti</w:t>
            </w:r>
          </w:p>
          <w:p w14:paraId="6A77368A" w14:textId="6E399337" w:rsidR="00C857A9" w:rsidRPr="00A02ADD" w:rsidRDefault="00552365" w:rsidP="00552365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sz w:val="24"/>
                <w:szCs w:val="24"/>
              </w:rPr>
              <w:t>Max. 5 punti</w:t>
            </w:r>
          </w:p>
        </w:tc>
      </w:tr>
      <w:tr w:rsidR="00C857A9" w14:paraId="017D4D9B" w14:textId="77777777" w:rsidTr="00B23456">
        <w:trPr>
          <w:trHeight w:val="473"/>
        </w:trPr>
        <w:tc>
          <w:tcPr>
            <w:tcW w:w="5145" w:type="dxa"/>
            <w:shd w:val="clear" w:color="auto" w:fill="B4C6E7" w:themeFill="accent1" w:themeFillTint="66"/>
          </w:tcPr>
          <w:p w14:paraId="5A2B849A" w14:textId="4CC916EB" w:rsidR="00C857A9" w:rsidRPr="00354642" w:rsidRDefault="00552365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sz w:val="24"/>
                <w:szCs w:val="24"/>
              </w:rPr>
              <w:t>Abilità comunicative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528AEC20" w14:textId="77777777" w:rsidR="00C857A9" w:rsidRPr="00A02ADD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4C8223E7" w14:textId="77777777" w:rsidR="00552365" w:rsidRPr="00552365" w:rsidRDefault="00552365" w:rsidP="0055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sz w:val="24"/>
                <w:szCs w:val="24"/>
              </w:rPr>
              <w:t>Min. 2 punti</w:t>
            </w:r>
          </w:p>
          <w:p w14:paraId="36915BD8" w14:textId="37A8331B" w:rsidR="00C857A9" w:rsidRPr="00A02ADD" w:rsidRDefault="00552365" w:rsidP="00552365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sz w:val="24"/>
                <w:szCs w:val="24"/>
              </w:rPr>
              <w:t>Max. 5 punti</w:t>
            </w:r>
          </w:p>
        </w:tc>
      </w:tr>
      <w:tr w:rsidR="00552365" w14:paraId="42598CFF" w14:textId="77777777" w:rsidTr="00B23456">
        <w:trPr>
          <w:trHeight w:val="325"/>
        </w:trPr>
        <w:tc>
          <w:tcPr>
            <w:tcW w:w="5145" w:type="dxa"/>
            <w:shd w:val="clear" w:color="auto" w:fill="B4C6E7" w:themeFill="accent1" w:themeFillTint="66"/>
          </w:tcPr>
          <w:p w14:paraId="02EEA17F" w14:textId="25D450FD" w:rsidR="00552365" w:rsidRDefault="00552365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sz w:val="24"/>
                <w:szCs w:val="24"/>
              </w:rPr>
              <w:t>Scrittura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17B628F5" w14:textId="77777777" w:rsidR="00552365" w:rsidRPr="00A02ADD" w:rsidRDefault="00552365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3F91BAFA" w14:textId="77777777" w:rsidR="00552365" w:rsidRPr="00552365" w:rsidRDefault="00552365" w:rsidP="00552365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sz w:val="24"/>
                <w:szCs w:val="24"/>
              </w:rPr>
              <w:t>Min. 2 punti</w:t>
            </w:r>
          </w:p>
          <w:p w14:paraId="424DEBBD" w14:textId="54BED911" w:rsidR="00552365" w:rsidRPr="00A02ADD" w:rsidRDefault="00552365" w:rsidP="00552365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5">
              <w:rPr>
                <w:rFonts w:ascii="Times New Roman" w:hAnsi="Times New Roman" w:cs="Times New Roman"/>
                <w:sz w:val="24"/>
                <w:szCs w:val="24"/>
              </w:rPr>
              <w:t>Max. 5 punti</w:t>
            </w:r>
          </w:p>
        </w:tc>
      </w:tr>
      <w:tr w:rsidR="00C857A9" w14:paraId="672AC67A" w14:textId="77777777" w:rsidTr="00B23456">
        <w:trPr>
          <w:trHeight w:val="489"/>
        </w:trPr>
        <w:tc>
          <w:tcPr>
            <w:tcW w:w="5145" w:type="dxa"/>
            <w:shd w:val="clear" w:color="auto" w:fill="B4C6E7" w:themeFill="accent1" w:themeFillTint="66"/>
          </w:tcPr>
          <w:p w14:paraId="3F16E882" w14:textId="77777777" w:rsidR="00C857A9" w:rsidRPr="003344D0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 TOTALE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6CE29BB7" w14:textId="77777777" w:rsidR="00C857A9" w:rsidRPr="00A02ADD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D9E2F3" w:themeFill="accent1" w:themeFillTint="33"/>
          </w:tcPr>
          <w:p w14:paraId="4C7CB4A4" w14:textId="77777777" w:rsidR="00C857A9" w:rsidRDefault="00C857A9" w:rsidP="005D0ACD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9C038" w14:textId="361DADC0" w:rsidR="00B23456" w:rsidRPr="00C857A9" w:rsidRDefault="00B23456" w:rsidP="00B23456">
      <w:pPr>
        <w:spacing w:line="240" w:lineRule="auto"/>
        <w:jc w:val="both"/>
        <w:rPr>
          <w:rFonts w:ascii="Franklin Gothic Book" w:hAnsi="Franklin Gothic Book"/>
          <w:b/>
          <w:bCs/>
        </w:rPr>
      </w:pPr>
    </w:p>
    <w:p w14:paraId="35978CB2" w14:textId="77777777" w:rsidR="00B23456" w:rsidRDefault="00B23456"/>
    <w:sectPr w:rsidR="00B2345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65F2F" w14:textId="77777777" w:rsidR="00045558" w:rsidRDefault="00045558" w:rsidP="00C857A9">
      <w:pPr>
        <w:spacing w:after="0" w:line="240" w:lineRule="auto"/>
      </w:pPr>
      <w:r>
        <w:separator/>
      </w:r>
    </w:p>
  </w:endnote>
  <w:endnote w:type="continuationSeparator" w:id="0">
    <w:p w14:paraId="1754BD99" w14:textId="77777777" w:rsidR="00045558" w:rsidRDefault="00045558" w:rsidP="00C8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4084C" w14:textId="77777777" w:rsidR="00045558" w:rsidRDefault="00045558" w:rsidP="00C857A9">
      <w:pPr>
        <w:spacing w:after="0" w:line="240" w:lineRule="auto"/>
      </w:pPr>
      <w:r>
        <w:separator/>
      </w:r>
    </w:p>
  </w:footnote>
  <w:footnote w:type="continuationSeparator" w:id="0">
    <w:p w14:paraId="77B89FAB" w14:textId="77777777" w:rsidR="00045558" w:rsidRDefault="00045558" w:rsidP="00C8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16F06" w14:textId="6458370B" w:rsidR="00C857A9" w:rsidRPr="00C857A9" w:rsidRDefault="00C857A9" w:rsidP="00C857A9">
    <w:pPr>
      <w:tabs>
        <w:tab w:val="left" w:pos="4188"/>
        <w:tab w:val="left" w:pos="8196"/>
      </w:tabs>
      <w:spacing w:after="0" w:line="240" w:lineRule="auto"/>
    </w:pPr>
    <w:r w:rsidRPr="00C857A9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9FCED7B" wp14:editId="172F5949">
          <wp:simplePos x="0" y="0"/>
          <wp:positionH relativeFrom="column">
            <wp:posOffset>-240030</wp:posOffset>
          </wp:positionH>
          <wp:positionV relativeFrom="paragraph">
            <wp:posOffset>-22860</wp:posOffset>
          </wp:positionV>
          <wp:extent cx="1478280" cy="388620"/>
          <wp:effectExtent l="0" t="0" r="762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A9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E80F195" wp14:editId="03C08D1E">
          <wp:simplePos x="0" y="0"/>
          <wp:positionH relativeFrom="margin">
            <wp:align>right</wp:align>
          </wp:positionH>
          <wp:positionV relativeFrom="paragraph">
            <wp:posOffset>76200</wp:posOffset>
          </wp:positionV>
          <wp:extent cx="990600" cy="532765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A9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0CF25CEB" wp14:editId="48E34C82">
          <wp:simplePos x="0" y="0"/>
          <wp:positionH relativeFrom="column">
            <wp:posOffset>2529840</wp:posOffset>
          </wp:positionH>
          <wp:positionV relativeFrom="paragraph">
            <wp:posOffset>127635</wp:posOffset>
          </wp:positionV>
          <wp:extent cx="2019300" cy="322133"/>
          <wp:effectExtent l="0" t="0" r="0" b="1905"/>
          <wp:wrapNone/>
          <wp:docPr id="4" name="Immagine 4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99" t="2133" r="229" b="40267"/>
                  <a:stretch/>
                </pic:blipFill>
                <pic:spPr bwMode="auto">
                  <a:xfrm>
                    <a:off x="0" y="0"/>
                    <a:ext cx="2019300" cy="3221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A9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2FAE65A" wp14:editId="7E63DD56">
          <wp:simplePos x="0" y="0"/>
          <wp:positionH relativeFrom="column">
            <wp:posOffset>2099310</wp:posOffset>
          </wp:positionH>
          <wp:positionV relativeFrom="paragraph">
            <wp:posOffset>9525</wp:posOffset>
          </wp:positionV>
          <wp:extent cx="522547" cy="556260"/>
          <wp:effectExtent l="0" t="0" r="0" b="0"/>
          <wp:wrapNone/>
          <wp:docPr id="3" name="Immagine 3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3" b="-5601"/>
                  <a:stretch/>
                </pic:blipFill>
                <pic:spPr bwMode="auto">
                  <a:xfrm>
                    <a:off x="0" y="0"/>
                    <a:ext cx="522547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A9">
      <w:tab/>
    </w:r>
    <w:r w:rsidRPr="00C857A9">
      <w:tab/>
    </w:r>
    <w:r w:rsidRPr="00C857A9">
      <w:br/>
    </w:r>
    <w:r w:rsidRPr="00C857A9">
      <w:rPr>
        <w:rFonts w:ascii="Calibri" w:hAnsi="Calibri" w:cs="Calibri"/>
        <w:color w:val="000000"/>
        <w:shd w:val="clear" w:color="auto" w:fill="FFFFFF"/>
      </w:rPr>
      <w:br/>
    </w:r>
  </w:p>
  <w:p w14:paraId="77E957D2" w14:textId="77777777" w:rsidR="00C857A9" w:rsidRDefault="00C857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A9"/>
    <w:rsid w:val="00045558"/>
    <w:rsid w:val="000E7595"/>
    <w:rsid w:val="001B39FB"/>
    <w:rsid w:val="001E07FC"/>
    <w:rsid w:val="002624D0"/>
    <w:rsid w:val="00327643"/>
    <w:rsid w:val="00552365"/>
    <w:rsid w:val="00665308"/>
    <w:rsid w:val="006A0F78"/>
    <w:rsid w:val="007C3452"/>
    <w:rsid w:val="00986119"/>
    <w:rsid w:val="00B23456"/>
    <w:rsid w:val="00C53A02"/>
    <w:rsid w:val="00C857A9"/>
    <w:rsid w:val="00D2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7050"/>
  <w15:chartTrackingRefBased/>
  <w15:docId w15:val="{F0B574C7-EBD8-42CE-B6C0-0A8B893F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7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5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7A9"/>
  </w:style>
  <w:style w:type="paragraph" w:styleId="Pidipagina">
    <w:name w:val="footer"/>
    <w:basedOn w:val="Normale"/>
    <w:link w:val="PidipaginaCarattere"/>
    <w:uiPriority w:val="99"/>
    <w:unhideWhenUsed/>
    <w:rsid w:val="00C85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7A9"/>
  </w:style>
  <w:style w:type="table" w:styleId="Grigliatabella">
    <w:name w:val="Table Grid"/>
    <w:basedOn w:val="Tabellanormale"/>
    <w:uiPriority w:val="39"/>
    <w:rsid w:val="00C8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Di Popolo</dc:creator>
  <cp:keywords/>
  <dc:description/>
  <cp:lastModifiedBy>Stefano Raciti</cp:lastModifiedBy>
  <cp:revision>11</cp:revision>
  <dcterms:created xsi:type="dcterms:W3CDTF">2022-03-07T10:10:00Z</dcterms:created>
  <dcterms:modified xsi:type="dcterms:W3CDTF">2023-05-16T15:59:00Z</dcterms:modified>
</cp:coreProperties>
</file>